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1D672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D95C18" w:rsidP="008A1623">
      <w:pPr>
        <w:spacing w:after="0" w:line="240" w:lineRule="auto"/>
        <w:jc w:val="center"/>
        <w:outlineLvl w:val="0"/>
        <w:rPr>
          <w:rFonts w:eastAsia="Times New Roman"/>
          <w:b/>
          <w:bCs/>
          <w:color w:val="4D4D4D"/>
          <w:kern w:val="36"/>
          <w:lang w:val="en"/>
        </w:rPr>
      </w:pPr>
      <w:r w:rsidRPr="00D95C18">
        <w:rPr>
          <w:rFonts w:eastAsia="Times New Roman"/>
          <w:b/>
          <w:bCs/>
          <w:color w:val="4D4D4D"/>
          <w:kern w:val="36"/>
          <w:sz w:val="28"/>
          <w:u w:val="single"/>
          <w:lang w:val="en"/>
        </w:rPr>
        <w:t xml:space="preserve">Firefighter </w:t>
      </w:r>
      <w:r>
        <w:rPr>
          <w:rFonts w:eastAsia="Times New Roman"/>
          <w:b/>
          <w:bCs/>
          <w:color w:val="4D4D4D"/>
          <w:kern w:val="36"/>
          <w:sz w:val="28"/>
          <w:u w:val="single"/>
          <w:lang w:val="en"/>
        </w:rPr>
        <w:t>(</w:t>
      </w:r>
      <w:r w:rsidRPr="00D95C18">
        <w:rPr>
          <w:rFonts w:eastAsia="Times New Roman"/>
          <w:b/>
          <w:bCs/>
          <w:color w:val="4D4D4D"/>
          <w:kern w:val="36"/>
          <w:sz w:val="28"/>
          <w:u w:val="single"/>
          <w:lang w:val="en"/>
        </w:rPr>
        <w:t>Full-Time</w:t>
      </w:r>
      <w:r>
        <w:rPr>
          <w:rFonts w:eastAsia="Times New Roman"/>
          <w:b/>
          <w:bCs/>
          <w:color w:val="4D4D4D"/>
          <w:kern w:val="36"/>
          <w:sz w:val="28"/>
          <w:u w:val="single"/>
          <w:lang w:val="en"/>
        </w:rPr>
        <w:t>)</w:t>
      </w:r>
      <w:r w:rsidRPr="00D95C18">
        <w:rPr>
          <w:rFonts w:eastAsia="Times New Roman"/>
          <w:b/>
          <w:bCs/>
          <w:color w:val="4D4D4D"/>
          <w:kern w:val="36"/>
          <w:sz w:val="28"/>
          <w:u w:val="single"/>
          <w:lang w:val="en"/>
        </w:rPr>
        <w:t xml:space="preserve"> Call Back Procedure</w:t>
      </w:r>
    </w:p>
    <w:p w:rsidR="00C941A7" w:rsidRDefault="00C941A7" w:rsidP="008A1623">
      <w:pPr>
        <w:spacing w:after="0" w:line="240" w:lineRule="auto"/>
        <w:jc w:val="center"/>
        <w:outlineLvl w:val="0"/>
        <w:rPr>
          <w:rFonts w:eastAsia="Times New Roman"/>
          <w:b/>
          <w:bCs/>
          <w:color w:val="4D4D4D"/>
          <w:kern w:val="36"/>
          <w:lang w:val="en"/>
        </w:rPr>
      </w:pPr>
    </w:p>
    <w:p w:rsidR="00D95C18" w:rsidRPr="0085680C" w:rsidRDefault="00D95C18"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D95C18" w:rsidP="00D95C18">
      <w:pPr>
        <w:spacing w:after="0" w:line="240" w:lineRule="auto"/>
      </w:pPr>
      <w:r>
        <w:t>To establish an explanation and action for ____________ full time firefighter all back for major events in the ____________ and certain mutual aid situations.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D95C18" w:rsidRDefault="00D95C18" w:rsidP="00D95C18">
      <w:pPr>
        <w:spacing w:after="0" w:line="240" w:lineRule="auto"/>
      </w:pPr>
      <w:r>
        <w:t>This guideline applies to full time paid firefighters. This document gives further clarification to the firefighter job description and benefits document.</w:t>
      </w:r>
    </w:p>
    <w:p w:rsidR="00D95C18" w:rsidRDefault="00D95C18" w:rsidP="00D95C18">
      <w:pPr>
        <w:spacing w:after="0" w:line="240" w:lineRule="auto"/>
      </w:pPr>
    </w:p>
    <w:p w:rsidR="00D95C18" w:rsidRDefault="00D95C18" w:rsidP="00D95C18">
      <w:pPr>
        <w:numPr>
          <w:ilvl w:val="0"/>
          <w:numId w:val="7"/>
        </w:numPr>
        <w:spacing w:after="0" w:line="240" w:lineRule="auto"/>
      </w:pPr>
      <w:r>
        <w:t>Be subject to call back to duty when available when major events occur:</w:t>
      </w:r>
    </w:p>
    <w:p w:rsidR="00D95C18" w:rsidRDefault="00D95C18" w:rsidP="00D95C18">
      <w:pPr>
        <w:numPr>
          <w:ilvl w:val="1"/>
          <w:numId w:val="7"/>
        </w:numPr>
        <w:spacing w:after="0" w:line="240" w:lineRule="auto"/>
      </w:pPr>
      <w:r>
        <w:t>Minimum of one hour call out pay</w:t>
      </w:r>
    </w:p>
    <w:p w:rsidR="00D95C18" w:rsidRDefault="00D95C18" w:rsidP="00D95C18">
      <w:pPr>
        <w:numPr>
          <w:ilvl w:val="0"/>
          <w:numId w:val="7"/>
        </w:numPr>
        <w:spacing w:after="0" w:line="240" w:lineRule="auto"/>
      </w:pPr>
      <w:r>
        <w:t>The full time employee may automatically respond if a working fire is clearly evident in the district</w:t>
      </w:r>
    </w:p>
    <w:p w:rsidR="00D95C18" w:rsidRDefault="00D95C18" w:rsidP="00D95C18">
      <w:pPr>
        <w:numPr>
          <w:ilvl w:val="0"/>
          <w:numId w:val="7"/>
        </w:numPr>
        <w:spacing w:after="0" w:line="240" w:lineRule="auto"/>
      </w:pPr>
      <w:r>
        <w:t>Each employee may be contacted to respond to any event via the senior officer present.</w:t>
      </w:r>
    </w:p>
    <w:p w:rsidR="00D95C18" w:rsidRDefault="00D95C18" w:rsidP="00D95C18">
      <w:pPr>
        <w:numPr>
          <w:ilvl w:val="0"/>
          <w:numId w:val="7"/>
        </w:numPr>
        <w:spacing w:after="0" w:line="240" w:lineRule="auto"/>
      </w:pPr>
      <w:r>
        <w:t>The firefighter is responsible for accurate time keeping.  Documentation explaining the reason for callout, incident number and time expended portal to portal on the bottom of the timesheet.</w:t>
      </w:r>
    </w:p>
    <w:p w:rsidR="002865D3" w:rsidRPr="003B1531" w:rsidRDefault="00D95C18" w:rsidP="00D95C18">
      <w:pPr>
        <w:numPr>
          <w:ilvl w:val="0"/>
          <w:numId w:val="7"/>
        </w:numPr>
        <w:spacing w:after="0" w:line="240" w:lineRule="auto"/>
      </w:pPr>
      <w:r>
        <w:t>The senior officer is to consider release of the call in personnel as soon as feasible.</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D95C18" w:rsidP="00FE4DC5">
      <w:pPr>
        <w:spacing w:after="0" w:line="240" w:lineRule="auto"/>
      </w:pPr>
      <w:r>
        <w:t>Ponderosa (TX) Fire Department, Firefighter (Full-Time) Call Back Procedure</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F7AD8"/>
    <w:multiLevelType w:val="hybridMultilevel"/>
    <w:tmpl w:val="E4BA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D672C"/>
    <w:rsid w:val="00285277"/>
    <w:rsid w:val="002865D3"/>
    <w:rsid w:val="003B1531"/>
    <w:rsid w:val="003B30DC"/>
    <w:rsid w:val="003D6653"/>
    <w:rsid w:val="00400614"/>
    <w:rsid w:val="005337CC"/>
    <w:rsid w:val="005744AA"/>
    <w:rsid w:val="005B5039"/>
    <w:rsid w:val="00667644"/>
    <w:rsid w:val="006820A9"/>
    <w:rsid w:val="006857DF"/>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95C18"/>
    <w:rsid w:val="00DD7D98"/>
    <w:rsid w:val="00E2670E"/>
    <w:rsid w:val="00EA03C6"/>
    <w:rsid w:val="00EF798C"/>
    <w:rsid w:val="00F14881"/>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09A893-9A32-4FF7-AA5D-8E39FAF4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2019-03-22T20:00:00Z</dcterms:created>
  <dcterms:modified xsi:type="dcterms:W3CDTF">2019-03-22T20:00:00Z</dcterms:modified>
</cp:coreProperties>
</file>