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5247D1"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Default="00704544" w:rsidP="008A1623">
      <w:pPr>
        <w:spacing w:after="0" w:line="240" w:lineRule="auto"/>
        <w:jc w:val="center"/>
        <w:outlineLvl w:val="0"/>
        <w:rPr>
          <w:rFonts w:eastAsia="Times New Roman"/>
          <w:b/>
          <w:bCs/>
          <w:color w:val="4D4D4D"/>
          <w:kern w:val="36"/>
          <w:lang w:val="en"/>
        </w:rPr>
      </w:pPr>
      <w:r w:rsidRPr="00704544">
        <w:rPr>
          <w:rFonts w:eastAsia="Times New Roman"/>
          <w:b/>
          <w:bCs/>
          <w:color w:val="4D4D4D"/>
          <w:kern w:val="36"/>
          <w:sz w:val="28"/>
          <w:u w:val="single"/>
          <w:lang w:val="en"/>
        </w:rPr>
        <w:t>Personal Accountability Procedure</w:t>
      </w:r>
    </w:p>
    <w:p w:rsidR="00C941A7" w:rsidRDefault="00C941A7" w:rsidP="008A1623">
      <w:pPr>
        <w:spacing w:after="0" w:line="240" w:lineRule="auto"/>
        <w:jc w:val="center"/>
        <w:outlineLvl w:val="0"/>
        <w:rPr>
          <w:rFonts w:eastAsia="Times New Roman"/>
          <w:b/>
          <w:bCs/>
          <w:color w:val="4D4D4D"/>
          <w:kern w:val="36"/>
          <w:lang w:val="en"/>
        </w:rPr>
      </w:pPr>
    </w:p>
    <w:p w:rsidR="00704544" w:rsidRPr="0085680C" w:rsidRDefault="00704544"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704544" w:rsidP="008A7EA1">
      <w:pPr>
        <w:spacing w:after="0" w:line="240" w:lineRule="auto"/>
      </w:pPr>
      <w:r w:rsidRPr="00704544">
        <w:t>To guarantee that all members operating at an emergency scene can be located or identified at any time during an incident.</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704544" w:rsidRDefault="00704544" w:rsidP="00B36619">
      <w:pPr>
        <w:numPr>
          <w:ilvl w:val="0"/>
          <w:numId w:val="7"/>
        </w:numPr>
        <w:spacing w:after="0" w:line="240" w:lineRule="auto"/>
      </w:pPr>
      <w:r>
        <w:t xml:space="preserve">Each member of the </w:t>
      </w:r>
      <w:r w:rsidR="00B36619">
        <w:t>____________</w:t>
      </w:r>
      <w:r>
        <w:t xml:space="preserve"> Fire Department shall receive two Velcro name tags to be worn on their turnout coat. Each member is responsible for his or her name tags.</w:t>
      </w:r>
    </w:p>
    <w:p w:rsidR="00704544" w:rsidRDefault="00704544" w:rsidP="00B36619">
      <w:pPr>
        <w:numPr>
          <w:ilvl w:val="0"/>
          <w:numId w:val="7"/>
        </w:numPr>
        <w:spacing w:after="0" w:line="240" w:lineRule="auto"/>
      </w:pPr>
      <w:r>
        <w:t>Each appa</w:t>
      </w:r>
      <w:r w:rsidR="00015474">
        <w:t>ratus shall have at the minimum</w:t>
      </w:r>
      <w:r>
        <w:t>, there Velcro tags affixed to the officers’ interior door</w:t>
      </w:r>
      <w:r w:rsidR="00B36619">
        <w:t>.</w:t>
      </w:r>
    </w:p>
    <w:p w:rsidR="00704544" w:rsidRDefault="00704544" w:rsidP="00B36619">
      <w:pPr>
        <w:numPr>
          <w:ilvl w:val="0"/>
          <w:numId w:val="7"/>
        </w:numPr>
        <w:spacing w:after="0" w:line="240" w:lineRule="auto"/>
      </w:pPr>
      <w:r>
        <w:t>All members assigned to any apparatus i.e. stand-by assignment, riding, or responding shall place one tag form their turnout coat onto the Velcro tags on the officer’s door. The tags shall be removed from the door upon completion of the assignment.</w:t>
      </w:r>
    </w:p>
    <w:p w:rsidR="00704544" w:rsidRDefault="00704544" w:rsidP="00B36619">
      <w:pPr>
        <w:numPr>
          <w:ilvl w:val="0"/>
          <w:numId w:val="7"/>
        </w:numPr>
        <w:spacing w:after="0" w:line="240" w:lineRule="auto"/>
      </w:pPr>
      <w:r>
        <w:t>All personnel not on apparatus that arrive on scene must report to an officer of an apparatus and ta gin on the respective officer’s door.</w:t>
      </w:r>
    </w:p>
    <w:p w:rsidR="00704544" w:rsidRDefault="00704544" w:rsidP="00B36619">
      <w:pPr>
        <w:numPr>
          <w:ilvl w:val="0"/>
          <w:numId w:val="7"/>
        </w:numPr>
        <w:spacing w:after="0" w:line="240" w:lineRule="auto"/>
      </w:pPr>
      <w:r>
        <w:t xml:space="preserve">One tag will be utilized for all exterior type fires and all non-fire type calls unless specified in a particular </w:t>
      </w:r>
      <w:r w:rsidR="00B606CB">
        <w:t>standard operating guideline</w:t>
      </w:r>
      <w:r>
        <w:t>.</w:t>
      </w:r>
    </w:p>
    <w:p w:rsidR="00704544" w:rsidRDefault="00704544" w:rsidP="00B36619">
      <w:pPr>
        <w:numPr>
          <w:ilvl w:val="0"/>
          <w:numId w:val="7"/>
        </w:numPr>
        <w:spacing w:after="0" w:line="240" w:lineRule="auto"/>
      </w:pPr>
      <w:r>
        <w:t>On all interior structure fire calls, the initial attach, rescue, ventilation, and back-up crews will be considered tagged in as long as one tag is on the officers’ door.</w:t>
      </w:r>
    </w:p>
    <w:p w:rsidR="00704544" w:rsidRDefault="00704544" w:rsidP="00B36619">
      <w:pPr>
        <w:numPr>
          <w:ilvl w:val="0"/>
          <w:numId w:val="7"/>
        </w:numPr>
        <w:spacing w:after="0" w:line="240" w:lineRule="auto"/>
      </w:pPr>
      <w:r>
        <w:t xml:space="preserve">As soon as manpower requirements allow, </w:t>
      </w:r>
      <w:r w:rsidR="00015474">
        <w:t xml:space="preserve">the incident commander or safety officer will </w:t>
      </w:r>
      <w:r>
        <w:t>assign an individual to tract all crews entering the fire building:</w:t>
      </w:r>
    </w:p>
    <w:p w:rsidR="00704544" w:rsidRDefault="00704544" w:rsidP="00B36619">
      <w:pPr>
        <w:numPr>
          <w:ilvl w:val="1"/>
          <w:numId w:val="7"/>
        </w:numPr>
        <w:spacing w:after="0" w:line="240" w:lineRule="auto"/>
      </w:pPr>
      <w:r>
        <w:t>This individual shall be stationed near the fire building</w:t>
      </w:r>
    </w:p>
    <w:p w:rsidR="00704544" w:rsidRDefault="00704544" w:rsidP="00B36619">
      <w:pPr>
        <w:numPr>
          <w:ilvl w:val="1"/>
          <w:numId w:val="7"/>
        </w:numPr>
        <w:spacing w:after="0" w:line="240" w:lineRule="auto"/>
      </w:pPr>
      <w:r>
        <w:t xml:space="preserve">Crews will leave their second tag with this individual upon entering the fire building. </w:t>
      </w:r>
    </w:p>
    <w:p w:rsidR="00704544" w:rsidRDefault="00704544" w:rsidP="00B36619">
      <w:pPr>
        <w:numPr>
          <w:ilvl w:val="1"/>
          <w:numId w:val="7"/>
        </w:numPr>
        <w:spacing w:after="0" w:line="240" w:lineRule="auto"/>
      </w:pPr>
      <w:r>
        <w:t>Crews will report to this individual and retrieve their second tag when they leave the fire building</w:t>
      </w:r>
    </w:p>
    <w:p w:rsidR="00704544" w:rsidRDefault="00704544" w:rsidP="00B36619">
      <w:pPr>
        <w:numPr>
          <w:ilvl w:val="1"/>
          <w:numId w:val="7"/>
        </w:numPr>
        <w:spacing w:after="0" w:line="240" w:lineRule="auto"/>
      </w:pPr>
      <w:r>
        <w:t>The time, location, and crew designation will be documented when the crew enters the fire building.</w:t>
      </w:r>
    </w:p>
    <w:p w:rsidR="00704544" w:rsidRDefault="00704544" w:rsidP="00B36619">
      <w:pPr>
        <w:numPr>
          <w:ilvl w:val="1"/>
          <w:numId w:val="7"/>
        </w:numPr>
        <w:spacing w:after="0" w:line="240" w:lineRule="auto"/>
      </w:pPr>
      <w:r>
        <w:t>The time will be documented when crews exit the fire building.</w:t>
      </w:r>
    </w:p>
    <w:p w:rsidR="002865D3" w:rsidRPr="003B1531" w:rsidRDefault="00704544" w:rsidP="00B36619">
      <w:pPr>
        <w:numPr>
          <w:ilvl w:val="0"/>
          <w:numId w:val="7"/>
        </w:numPr>
        <w:spacing w:after="0" w:line="240" w:lineRule="auto"/>
      </w:pPr>
      <w:r>
        <w:t>Any crew that has not reported back within 20 minutes of entering a fire building shall be contacted and located.</w:t>
      </w: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lastRenderedPageBreak/>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FE4DC5" w:rsidRPr="003B1531" w:rsidRDefault="00FE4DC5" w:rsidP="00FE4DC5">
      <w:pPr>
        <w:spacing w:after="0" w:line="240" w:lineRule="auto"/>
      </w:pPr>
      <w:r>
        <w:t xml:space="preserve">West Redding (CT) VFD – GOG </w:t>
      </w:r>
      <w:r w:rsidR="00B36619">
        <w:t>3-S-304</w:t>
      </w:r>
      <w:r>
        <w:t xml:space="preserve"> </w:t>
      </w:r>
      <w:r w:rsidR="00990912">
        <w:t>Developed/Revised/Reviewed by VFIS ETC</w:t>
      </w:r>
    </w:p>
    <w:p w:rsidR="003B1531" w:rsidRPr="003B1531" w:rsidRDefault="003B1531" w:rsidP="00FE4DC5">
      <w:pPr>
        <w:spacing w:after="0" w:line="240" w:lineRule="auto"/>
      </w:pP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9D5735"/>
    <w:multiLevelType w:val="hybridMultilevel"/>
    <w:tmpl w:val="B390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15474"/>
    <w:rsid w:val="000334CC"/>
    <w:rsid w:val="0004399F"/>
    <w:rsid w:val="000B06CE"/>
    <w:rsid w:val="00285277"/>
    <w:rsid w:val="002865D3"/>
    <w:rsid w:val="003B1531"/>
    <w:rsid w:val="003B30DC"/>
    <w:rsid w:val="003D6653"/>
    <w:rsid w:val="00400614"/>
    <w:rsid w:val="005247D1"/>
    <w:rsid w:val="005337CC"/>
    <w:rsid w:val="005744AA"/>
    <w:rsid w:val="005B5039"/>
    <w:rsid w:val="005C5486"/>
    <w:rsid w:val="00667644"/>
    <w:rsid w:val="006820A9"/>
    <w:rsid w:val="006C7A24"/>
    <w:rsid w:val="006D07BA"/>
    <w:rsid w:val="00704544"/>
    <w:rsid w:val="00726BA6"/>
    <w:rsid w:val="00753CCE"/>
    <w:rsid w:val="007562B4"/>
    <w:rsid w:val="0079425E"/>
    <w:rsid w:val="008154E4"/>
    <w:rsid w:val="0085680C"/>
    <w:rsid w:val="008A1623"/>
    <w:rsid w:val="008A7EA1"/>
    <w:rsid w:val="008D7A5D"/>
    <w:rsid w:val="0094031C"/>
    <w:rsid w:val="009710F3"/>
    <w:rsid w:val="00976406"/>
    <w:rsid w:val="00990912"/>
    <w:rsid w:val="00A020EF"/>
    <w:rsid w:val="00A7340A"/>
    <w:rsid w:val="00AF6122"/>
    <w:rsid w:val="00B1039A"/>
    <w:rsid w:val="00B36619"/>
    <w:rsid w:val="00B606CB"/>
    <w:rsid w:val="00B7609F"/>
    <w:rsid w:val="00B77D3E"/>
    <w:rsid w:val="00BA0EDF"/>
    <w:rsid w:val="00C16BE5"/>
    <w:rsid w:val="00C527A0"/>
    <w:rsid w:val="00C90E04"/>
    <w:rsid w:val="00C941A7"/>
    <w:rsid w:val="00CC24CD"/>
    <w:rsid w:val="00D70884"/>
    <w:rsid w:val="00DD7D98"/>
    <w:rsid w:val="00E2670E"/>
    <w:rsid w:val="00EA03C6"/>
    <w:rsid w:val="00ED23DF"/>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1216741-A2E1-4C6F-8076-C910790F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2018-08-27T17:00:00Z</cp:lastPrinted>
  <dcterms:created xsi:type="dcterms:W3CDTF">2019-03-22T15:24:00Z</dcterms:created>
  <dcterms:modified xsi:type="dcterms:W3CDTF">2019-03-22T15:24:00Z</dcterms:modified>
</cp:coreProperties>
</file>