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4F2" w:rsidRDefault="006C44F2" w:rsidP="006C44F2">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6C44F2" w:rsidRPr="002446CE" w:rsidTr="002446CE">
        <w:tc>
          <w:tcPr>
            <w:tcW w:w="9576" w:type="dxa"/>
            <w:gridSpan w:val="3"/>
            <w:shd w:val="clear" w:color="auto" w:fill="auto"/>
          </w:tcPr>
          <w:p w:rsidR="006C44F2" w:rsidRPr="002446CE" w:rsidRDefault="006C44F2" w:rsidP="002446CE">
            <w:pPr>
              <w:spacing w:after="0" w:line="240" w:lineRule="auto"/>
              <w:jc w:val="center"/>
              <w:outlineLvl w:val="0"/>
              <w:rPr>
                <w:rFonts w:eastAsia="Times New Roman"/>
                <w:b/>
                <w:bCs/>
                <w:i/>
                <w:color w:val="4D4D4D"/>
                <w:kern w:val="36"/>
                <w:sz w:val="28"/>
                <w:szCs w:val="24"/>
                <w:lang w:val="en"/>
              </w:rPr>
            </w:pPr>
            <w:r w:rsidRPr="002446CE">
              <w:rPr>
                <w:rFonts w:eastAsia="Times New Roman"/>
                <w:b/>
                <w:bCs/>
                <w:i/>
                <w:color w:val="4D4D4D"/>
                <w:kern w:val="36"/>
                <w:sz w:val="28"/>
                <w:szCs w:val="24"/>
                <w:lang w:val="en"/>
              </w:rPr>
              <w:t>REPLACE WITH YOUR MASTHEAD</w:t>
            </w:r>
          </w:p>
        </w:tc>
      </w:tr>
      <w:tr w:rsidR="006C44F2" w:rsidRPr="002446CE" w:rsidTr="002446CE">
        <w:tc>
          <w:tcPr>
            <w:tcW w:w="1638" w:type="dxa"/>
            <w:vMerge w:val="restart"/>
            <w:shd w:val="clear" w:color="auto" w:fill="auto"/>
            <w:vAlign w:val="center"/>
          </w:tcPr>
          <w:p w:rsidR="006C44F2" w:rsidRPr="002446CE" w:rsidRDefault="00A007EC" w:rsidP="002446CE">
            <w:pPr>
              <w:spacing w:after="0" w:line="240" w:lineRule="auto"/>
              <w:jc w:val="center"/>
              <w:outlineLvl w:val="0"/>
              <w:rPr>
                <w:rFonts w:eastAsia="Times New Roman"/>
                <w:b/>
                <w:bCs/>
                <w:color w:val="4D4D4D"/>
                <w:kern w:val="36"/>
                <w:sz w:val="24"/>
                <w:szCs w:val="24"/>
                <w:lang w:val="en"/>
              </w:rPr>
            </w:pPr>
            <w:r w:rsidRPr="002446CE">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6C44F2" w:rsidRPr="002446CE" w:rsidRDefault="006C44F2" w:rsidP="002446CE">
            <w:pPr>
              <w:spacing w:after="0" w:line="240" w:lineRule="auto"/>
              <w:outlineLvl w:val="0"/>
              <w:rPr>
                <w:rFonts w:eastAsia="Times New Roman"/>
                <w:b/>
                <w:bCs/>
                <w:color w:val="4D4D4D"/>
                <w:kern w:val="36"/>
                <w:sz w:val="24"/>
                <w:szCs w:val="24"/>
                <w:lang w:val="en"/>
              </w:rPr>
            </w:pPr>
            <w:r w:rsidRPr="002446CE">
              <w:rPr>
                <w:rFonts w:eastAsia="Times New Roman"/>
                <w:b/>
                <w:bCs/>
                <w:color w:val="4D4D4D"/>
                <w:kern w:val="36"/>
                <w:sz w:val="24"/>
                <w:szCs w:val="24"/>
                <w:lang w:val="en"/>
              </w:rPr>
              <w:t>SOG Title:</w:t>
            </w:r>
          </w:p>
        </w:tc>
      </w:tr>
      <w:tr w:rsidR="006C44F2" w:rsidRPr="002446CE" w:rsidTr="002446CE">
        <w:tc>
          <w:tcPr>
            <w:tcW w:w="1638" w:type="dxa"/>
            <w:vMerge/>
            <w:shd w:val="clear" w:color="auto" w:fill="auto"/>
          </w:tcPr>
          <w:p w:rsidR="006C44F2" w:rsidRPr="002446CE" w:rsidRDefault="006C44F2" w:rsidP="002446CE">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6C44F2" w:rsidRPr="002446CE" w:rsidRDefault="006C44F2" w:rsidP="002446CE">
            <w:pPr>
              <w:spacing w:after="0" w:line="240" w:lineRule="auto"/>
              <w:outlineLvl w:val="0"/>
              <w:rPr>
                <w:rFonts w:eastAsia="Times New Roman"/>
                <w:b/>
                <w:bCs/>
                <w:color w:val="4D4D4D"/>
                <w:kern w:val="36"/>
                <w:sz w:val="24"/>
                <w:szCs w:val="24"/>
                <w:lang w:val="en"/>
              </w:rPr>
            </w:pPr>
            <w:r w:rsidRPr="002446CE">
              <w:rPr>
                <w:rFonts w:eastAsia="Times New Roman"/>
                <w:b/>
                <w:bCs/>
                <w:color w:val="4D4D4D"/>
                <w:kern w:val="36"/>
                <w:sz w:val="24"/>
                <w:szCs w:val="24"/>
                <w:lang w:val="en"/>
              </w:rPr>
              <w:t>SOG Number:</w:t>
            </w:r>
          </w:p>
        </w:tc>
      </w:tr>
      <w:tr w:rsidR="006C44F2" w:rsidRPr="002446CE" w:rsidTr="002446CE">
        <w:tc>
          <w:tcPr>
            <w:tcW w:w="1638" w:type="dxa"/>
            <w:vMerge/>
            <w:shd w:val="clear" w:color="auto" w:fill="auto"/>
          </w:tcPr>
          <w:p w:rsidR="006C44F2" w:rsidRPr="002446CE" w:rsidRDefault="006C44F2" w:rsidP="002446CE">
            <w:pPr>
              <w:spacing w:after="0" w:line="240" w:lineRule="auto"/>
              <w:outlineLvl w:val="0"/>
              <w:rPr>
                <w:rFonts w:eastAsia="Times New Roman"/>
                <w:b/>
                <w:bCs/>
                <w:color w:val="4D4D4D"/>
                <w:kern w:val="36"/>
                <w:sz w:val="24"/>
                <w:szCs w:val="24"/>
                <w:lang w:val="en"/>
              </w:rPr>
            </w:pPr>
          </w:p>
        </w:tc>
        <w:tc>
          <w:tcPr>
            <w:tcW w:w="3690" w:type="dxa"/>
            <w:shd w:val="clear" w:color="auto" w:fill="auto"/>
          </w:tcPr>
          <w:p w:rsidR="006C44F2" w:rsidRPr="002446CE" w:rsidRDefault="006C44F2" w:rsidP="002446CE">
            <w:pPr>
              <w:spacing w:after="0" w:line="240" w:lineRule="auto"/>
              <w:outlineLvl w:val="0"/>
              <w:rPr>
                <w:rFonts w:eastAsia="Times New Roman"/>
                <w:b/>
                <w:bCs/>
                <w:color w:val="4D4D4D"/>
                <w:kern w:val="36"/>
                <w:sz w:val="24"/>
                <w:szCs w:val="24"/>
                <w:lang w:val="en"/>
              </w:rPr>
            </w:pPr>
            <w:r w:rsidRPr="002446CE">
              <w:rPr>
                <w:rFonts w:eastAsia="Times New Roman"/>
                <w:b/>
                <w:bCs/>
                <w:color w:val="4D4D4D"/>
                <w:kern w:val="36"/>
                <w:sz w:val="24"/>
                <w:szCs w:val="24"/>
                <w:lang w:val="en"/>
              </w:rPr>
              <w:t>Original Date:</w:t>
            </w:r>
          </w:p>
        </w:tc>
        <w:tc>
          <w:tcPr>
            <w:tcW w:w="4248" w:type="dxa"/>
            <w:shd w:val="clear" w:color="auto" w:fill="auto"/>
          </w:tcPr>
          <w:p w:rsidR="006C44F2" w:rsidRPr="002446CE" w:rsidRDefault="006C44F2" w:rsidP="002446CE">
            <w:pPr>
              <w:spacing w:after="0" w:line="240" w:lineRule="auto"/>
              <w:outlineLvl w:val="0"/>
              <w:rPr>
                <w:rFonts w:eastAsia="Times New Roman"/>
                <w:b/>
                <w:bCs/>
                <w:color w:val="4D4D4D"/>
                <w:kern w:val="36"/>
                <w:sz w:val="24"/>
                <w:szCs w:val="24"/>
                <w:lang w:val="en"/>
              </w:rPr>
            </w:pPr>
            <w:r w:rsidRPr="002446CE">
              <w:rPr>
                <w:rFonts w:eastAsia="Times New Roman"/>
                <w:b/>
                <w:bCs/>
                <w:color w:val="4D4D4D"/>
                <w:kern w:val="36"/>
                <w:sz w:val="24"/>
                <w:szCs w:val="24"/>
                <w:lang w:val="en"/>
              </w:rPr>
              <w:t>Revision Date:</w:t>
            </w:r>
          </w:p>
        </w:tc>
      </w:tr>
      <w:tr w:rsidR="006C44F2" w:rsidRPr="002446CE" w:rsidTr="002446CE">
        <w:tc>
          <w:tcPr>
            <w:tcW w:w="9576" w:type="dxa"/>
            <w:gridSpan w:val="3"/>
            <w:shd w:val="clear" w:color="auto" w:fill="auto"/>
          </w:tcPr>
          <w:p w:rsidR="006C44F2" w:rsidRPr="002446CE" w:rsidRDefault="006C44F2" w:rsidP="002446CE">
            <w:pPr>
              <w:spacing w:after="0" w:line="240" w:lineRule="auto"/>
              <w:jc w:val="center"/>
              <w:outlineLvl w:val="0"/>
              <w:rPr>
                <w:rFonts w:eastAsia="Times New Roman"/>
                <w:b/>
                <w:bCs/>
                <w:color w:val="4D4D4D"/>
                <w:kern w:val="36"/>
                <w:sz w:val="24"/>
                <w:szCs w:val="24"/>
                <w:lang w:val="en"/>
              </w:rPr>
            </w:pPr>
            <w:r w:rsidRPr="002446CE">
              <w:rPr>
                <w:rFonts w:eastAsia="Times New Roman"/>
                <w:b/>
                <w:bCs/>
                <w:color w:val="4D4D4D"/>
                <w:kern w:val="36"/>
                <w:sz w:val="24"/>
                <w:szCs w:val="24"/>
                <w:lang w:val="en"/>
              </w:rPr>
              <w:t>ABC Fire Department General Operating Guideline</w:t>
            </w:r>
          </w:p>
        </w:tc>
      </w:tr>
    </w:tbl>
    <w:p w:rsidR="006C44F2" w:rsidRPr="0085680C" w:rsidRDefault="006C44F2" w:rsidP="006C44F2">
      <w:pPr>
        <w:spacing w:after="0" w:line="240" w:lineRule="auto"/>
        <w:outlineLvl w:val="0"/>
        <w:rPr>
          <w:rFonts w:eastAsia="Times New Roman"/>
          <w:b/>
          <w:bCs/>
          <w:color w:val="4D4D4D"/>
          <w:kern w:val="36"/>
          <w:sz w:val="24"/>
          <w:szCs w:val="24"/>
          <w:lang w:val="en"/>
        </w:rPr>
      </w:pPr>
    </w:p>
    <w:p w:rsidR="008A7EA1" w:rsidRPr="00C16BE5" w:rsidRDefault="0074633A" w:rsidP="008A1623">
      <w:pPr>
        <w:spacing w:after="0" w:line="240" w:lineRule="auto"/>
        <w:jc w:val="center"/>
        <w:outlineLvl w:val="0"/>
        <w:rPr>
          <w:rFonts w:eastAsia="Times New Roman"/>
          <w:b/>
          <w:bCs/>
          <w:color w:val="4D4D4D"/>
          <w:kern w:val="36"/>
          <w:sz w:val="28"/>
          <w:szCs w:val="24"/>
          <w:u w:val="single"/>
          <w:lang w:val="en"/>
        </w:rPr>
      </w:pPr>
      <w:r>
        <w:rPr>
          <w:rFonts w:eastAsia="Times New Roman"/>
          <w:b/>
          <w:bCs/>
          <w:color w:val="4D4D4D"/>
          <w:kern w:val="36"/>
          <w:sz w:val="28"/>
          <w:szCs w:val="24"/>
          <w:u w:val="single"/>
          <w:lang w:val="en"/>
        </w:rPr>
        <w:t>Backing Vehicles</w:t>
      </w:r>
    </w:p>
    <w:p w:rsidR="008A1623" w:rsidRPr="0085680C" w:rsidRDefault="008A1623" w:rsidP="008A1623">
      <w:pPr>
        <w:spacing w:after="0" w:line="240" w:lineRule="auto"/>
        <w:jc w:val="center"/>
        <w:outlineLvl w:val="0"/>
        <w:rPr>
          <w:rFonts w:eastAsia="Times New Roman"/>
          <w:b/>
          <w:bCs/>
          <w:color w:val="4D4D4D"/>
          <w:kern w:val="36"/>
          <w:lang w:val="en"/>
        </w:rPr>
      </w:pPr>
    </w:p>
    <w:p w:rsidR="008A1623" w:rsidRPr="0085680C" w:rsidRDefault="008A1623" w:rsidP="008A1623">
      <w:pPr>
        <w:spacing w:after="0" w:line="240" w:lineRule="auto"/>
        <w:jc w:val="center"/>
        <w:outlineLvl w:val="0"/>
        <w:rPr>
          <w:rFonts w:eastAsia="Times New Roman"/>
          <w:b/>
          <w:bCs/>
          <w:color w:val="4D4D4D"/>
          <w:kern w:val="36"/>
          <w:lang w:val="en"/>
        </w:rPr>
      </w:pPr>
    </w:p>
    <w:p w:rsidR="00C527A0" w:rsidRPr="00976406" w:rsidRDefault="00285277" w:rsidP="00CE3069">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8A7EA1" w:rsidRPr="0085680C" w:rsidRDefault="008A7EA1" w:rsidP="008A7EA1">
      <w:pPr>
        <w:spacing w:after="0" w:line="240" w:lineRule="auto"/>
        <w:rPr>
          <w:b/>
          <w:u w:val="single"/>
        </w:rPr>
      </w:pPr>
      <w:r w:rsidRPr="0085680C">
        <w:rPr>
          <w:b/>
          <w:u w:val="single"/>
        </w:rPr>
        <w:t>Purpose</w:t>
      </w:r>
      <w:r w:rsidR="00F60204" w:rsidRPr="00F60204">
        <w:rPr>
          <w:b/>
        </w:rPr>
        <w:t>:</w:t>
      </w:r>
    </w:p>
    <w:p w:rsidR="008A7EA1" w:rsidRPr="0085680C" w:rsidRDefault="0074633A" w:rsidP="008A7EA1">
      <w:pPr>
        <w:spacing w:after="0" w:line="240" w:lineRule="auto"/>
      </w:pPr>
      <w:r w:rsidRPr="0074633A">
        <w:t>To ensure vehicle is safely moving when operating in</w:t>
      </w:r>
      <w:r>
        <w:t xml:space="preserve"> </w:t>
      </w:r>
      <w:r w:rsidRPr="0074633A">
        <w:t xml:space="preserve">reverse </w:t>
      </w:r>
      <w:r w:rsidR="009E25F3">
        <w:t xml:space="preserve">(backing up) </w:t>
      </w:r>
      <w:r w:rsidRPr="0074633A">
        <w:t>mode.</w:t>
      </w:r>
    </w:p>
    <w:p w:rsidR="006C7A24" w:rsidRPr="0085680C" w:rsidRDefault="006C7A24" w:rsidP="008A7EA1">
      <w:pPr>
        <w:spacing w:after="0" w:line="240" w:lineRule="auto"/>
      </w:pPr>
    </w:p>
    <w:p w:rsidR="008A7EA1" w:rsidRPr="0085680C" w:rsidRDefault="008A1623" w:rsidP="008A7EA1">
      <w:pPr>
        <w:spacing w:after="0" w:line="240" w:lineRule="auto"/>
        <w:rPr>
          <w:b/>
          <w:u w:val="single"/>
        </w:rPr>
      </w:pPr>
      <w:r w:rsidRPr="0085680C">
        <w:rPr>
          <w:b/>
          <w:u w:val="single"/>
        </w:rPr>
        <w:t>Scope</w:t>
      </w:r>
      <w:r w:rsidR="00F60204" w:rsidRPr="00F60204">
        <w:rPr>
          <w:b/>
        </w:rPr>
        <w:t>:</w:t>
      </w:r>
    </w:p>
    <w:p w:rsidR="008A1623" w:rsidRPr="0085680C" w:rsidRDefault="0074633A" w:rsidP="008A7EA1">
      <w:pPr>
        <w:spacing w:after="0" w:line="240" w:lineRule="auto"/>
      </w:pPr>
      <w:r>
        <w:t xml:space="preserve">All personnel. </w:t>
      </w:r>
    </w:p>
    <w:p w:rsidR="006C7A24" w:rsidRPr="0085680C" w:rsidRDefault="006C7A24"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8154E4" w:rsidRDefault="0074633A" w:rsidP="0074633A">
      <w:pPr>
        <w:spacing w:after="0" w:line="240" w:lineRule="auto"/>
      </w:pPr>
      <w:r w:rsidRPr="0074633A">
        <w:t>It is the primary responsibility of the driver and officer to en</w:t>
      </w:r>
      <w:r>
        <w:t>sure the vehicle is safely movi</w:t>
      </w:r>
      <w:r w:rsidRPr="0074633A">
        <w:t>ng in a</w:t>
      </w:r>
      <w:r>
        <w:t xml:space="preserve"> </w:t>
      </w:r>
      <w:r w:rsidRPr="0074633A">
        <w:t>reverse position, to prevent death, injury, and property damage</w:t>
      </w:r>
      <w:r>
        <w:t>. Practice the following:</w:t>
      </w:r>
    </w:p>
    <w:p w:rsidR="0074633A" w:rsidRPr="0074633A" w:rsidRDefault="0074633A" w:rsidP="0074633A">
      <w:pPr>
        <w:pStyle w:val="ListParagraph"/>
        <w:numPr>
          <w:ilvl w:val="0"/>
          <w:numId w:val="4"/>
        </w:numPr>
        <w:spacing w:after="0" w:line="240" w:lineRule="auto"/>
        <w:ind w:left="720" w:hanging="360"/>
      </w:pPr>
      <w:r w:rsidRPr="0074633A">
        <w:t>When backing the apparatus, there must be a</w:t>
      </w:r>
      <w:r>
        <w:t xml:space="preserve"> spotter, visible to the driver</w:t>
      </w:r>
    </w:p>
    <w:p w:rsidR="0074633A" w:rsidRPr="0074633A" w:rsidRDefault="0074633A" w:rsidP="0074633A">
      <w:pPr>
        <w:pStyle w:val="ListParagraph"/>
        <w:numPr>
          <w:ilvl w:val="0"/>
          <w:numId w:val="4"/>
        </w:numPr>
        <w:spacing w:after="0" w:line="240" w:lineRule="auto"/>
        <w:ind w:left="720" w:hanging="360"/>
      </w:pPr>
      <w:r w:rsidRPr="0074633A">
        <w:t>When backing, the vehicle will be under the direction of the person at the back of the vehicle, wh</w:t>
      </w:r>
      <w:r>
        <w:t>o is in the sight of the driver</w:t>
      </w:r>
    </w:p>
    <w:p w:rsidR="0074633A" w:rsidRPr="0074633A" w:rsidRDefault="0074633A" w:rsidP="0074633A">
      <w:pPr>
        <w:pStyle w:val="ListParagraph"/>
        <w:numPr>
          <w:ilvl w:val="0"/>
          <w:numId w:val="4"/>
        </w:numPr>
        <w:spacing w:after="0" w:line="240" w:lineRule="auto"/>
        <w:ind w:left="720" w:hanging="360"/>
      </w:pPr>
      <w:r w:rsidRPr="0074633A">
        <w:t>Operator will respond to all directions made by the person directing the backing of the vehicle. Do not operate the vehicle u</w:t>
      </w:r>
      <w:r>
        <w:t>nless the "spotter" is in sight</w:t>
      </w:r>
    </w:p>
    <w:p w:rsidR="0074633A" w:rsidRPr="0074633A" w:rsidRDefault="0074633A" w:rsidP="0074633A">
      <w:pPr>
        <w:pStyle w:val="ListParagraph"/>
        <w:numPr>
          <w:ilvl w:val="0"/>
          <w:numId w:val="4"/>
        </w:numPr>
        <w:spacing w:after="0" w:line="240" w:lineRule="auto"/>
        <w:ind w:left="720" w:hanging="360"/>
      </w:pPr>
      <w:r>
        <w:t>Take a three-dimen</w:t>
      </w:r>
      <w:r w:rsidRPr="0074633A">
        <w:t>sional look while backing to assure overh</w:t>
      </w:r>
      <w:r>
        <w:t>ead obstructions are identified</w:t>
      </w:r>
    </w:p>
    <w:p w:rsidR="0074633A" w:rsidRPr="0074633A" w:rsidRDefault="0074633A" w:rsidP="0074633A">
      <w:pPr>
        <w:pStyle w:val="ListParagraph"/>
        <w:numPr>
          <w:ilvl w:val="0"/>
          <w:numId w:val="4"/>
        </w:numPr>
        <w:spacing w:after="0" w:line="240" w:lineRule="auto"/>
        <w:ind w:left="720" w:hanging="360"/>
      </w:pPr>
      <w:r w:rsidRPr="0074633A">
        <w:t>Back up SLOWLY</w:t>
      </w:r>
    </w:p>
    <w:p w:rsidR="0074633A" w:rsidRPr="0074633A" w:rsidRDefault="0074633A" w:rsidP="0074633A">
      <w:pPr>
        <w:pStyle w:val="ListParagraph"/>
        <w:numPr>
          <w:ilvl w:val="0"/>
          <w:numId w:val="4"/>
        </w:numPr>
        <w:spacing w:after="0" w:line="240" w:lineRule="auto"/>
        <w:ind w:left="720" w:hanging="360"/>
      </w:pPr>
      <w:r w:rsidRPr="0074633A">
        <w:t>In cases where there is no spotter available, the</w:t>
      </w:r>
      <w:r>
        <w:t xml:space="preserve"> operator MUST perform a </w:t>
      </w:r>
      <w:r w:rsidR="009E25F3">
        <w:t>“</w:t>
      </w:r>
      <w:r w:rsidRPr="0074633A">
        <w:t>360</w:t>
      </w:r>
      <w:r w:rsidR="009E25F3">
        <w:t>”</w:t>
      </w:r>
      <w:r w:rsidRPr="0074633A">
        <w:t xml:space="preserve"> walk</w:t>
      </w:r>
      <w:r>
        <w:t xml:space="preserve"> </w:t>
      </w:r>
      <w:r w:rsidR="009E25F3">
        <w:t>around</w:t>
      </w:r>
      <w:r w:rsidRPr="0074633A">
        <w:t xml:space="preserve"> to assure there are no obstac</w:t>
      </w:r>
      <w:r>
        <w:t>les or challenges in backing up</w:t>
      </w:r>
    </w:p>
    <w:p w:rsidR="0074633A" w:rsidRDefault="0074633A" w:rsidP="0074633A">
      <w:pPr>
        <w:spacing w:after="0" w:line="240" w:lineRule="auto"/>
      </w:pPr>
    </w:p>
    <w:p w:rsidR="00E72C63" w:rsidRPr="00E72C63" w:rsidRDefault="00E72C63" w:rsidP="00E72C63">
      <w:pPr>
        <w:spacing w:after="0" w:line="240" w:lineRule="auto"/>
        <w:rPr>
          <w:b/>
        </w:rPr>
      </w:pPr>
      <w:r w:rsidRPr="00E72C63">
        <w:rPr>
          <w:b/>
        </w:rPr>
        <w:t>Signals</w:t>
      </w:r>
    </w:p>
    <w:p w:rsidR="00E72C63" w:rsidRDefault="00E72C63" w:rsidP="00B250CA">
      <w:pPr>
        <w:numPr>
          <w:ilvl w:val="0"/>
          <w:numId w:val="5"/>
        </w:numPr>
        <w:spacing w:after="0" w:line="240" w:lineRule="auto"/>
      </w:pPr>
      <w:r w:rsidRPr="00E72C63">
        <w:rPr>
          <w:b/>
        </w:rPr>
        <w:t>Straight Back</w:t>
      </w:r>
      <w:r>
        <w:t xml:space="preserve">: </w:t>
      </w:r>
      <w:r w:rsidR="00B250CA" w:rsidRPr="00B250CA">
        <w:t>Palms facing the directions of desired travel, bend both arms repeatedly toward the head and above the chest, and then extend.</w:t>
      </w:r>
    </w:p>
    <w:p w:rsidR="00B250CA" w:rsidRDefault="00A007EC" w:rsidP="00B250CA">
      <w:pPr>
        <w:spacing w:after="0" w:line="240" w:lineRule="auto"/>
        <w:ind w:left="720"/>
        <w:jc w:val="center"/>
      </w:pPr>
      <w:r w:rsidRPr="00B07572">
        <w:rPr>
          <w:noProof/>
        </w:rPr>
        <w:drawing>
          <wp:inline distT="0" distB="0" distL="0" distR="0">
            <wp:extent cx="1600200" cy="14382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0200" cy="1438275"/>
                    </a:xfrm>
                    <a:prstGeom prst="rect">
                      <a:avLst/>
                    </a:prstGeom>
                    <a:noFill/>
                    <a:ln>
                      <a:noFill/>
                    </a:ln>
                  </pic:spPr>
                </pic:pic>
              </a:graphicData>
            </a:graphic>
          </wp:inline>
        </w:drawing>
      </w:r>
    </w:p>
    <w:p w:rsidR="00B250CA" w:rsidRDefault="00B250CA" w:rsidP="00B250CA">
      <w:pPr>
        <w:spacing w:after="0" w:line="240" w:lineRule="auto"/>
        <w:ind w:left="720"/>
      </w:pPr>
    </w:p>
    <w:p w:rsidR="00E72C63" w:rsidRDefault="007D134D" w:rsidP="007D134D">
      <w:pPr>
        <w:numPr>
          <w:ilvl w:val="0"/>
          <w:numId w:val="5"/>
        </w:numPr>
        <w:spacing w:after="0" w:line="240" w:lineRule="auto"/>
      </w:pPr>
      <w:r>
        <w:rPr>
          <w:b/>
        </w:rPr>
        <w:lastRenderedPageBreak/>
        <w:t xml:space="preserve">Left </w:t>
      </w:r>
      <w:r w:rsidR="00E72C63" w:rsidRPr="00E72C63">
        <w:rPr>
          <w:b/>
        </w:rPr>
        <w:t>Turn</w:t>
      </w:r>
      <w:r w:rsidR="00E72C63">
        <w:t xml:space="preserve">: </w:t>
      </w:r>
      <w:r w:rsidRPr="007D134D">
        <w:t>Facing the vehicle, raise right arm to side, bending at the elbow. Face palm outward and move hand to left.</w:t>
      </w:r>
    </w:p>
    <w:p w:rsidR="00B250CA" w:rsidRDefault="00A007EC" w:rsidP="00B250CA">
      <w:pPr>
        <w:pStyle w:val="ListParagraph"/>
        <w:jc w:val="center"/>
      </w:pPr>
      <w:r w:rsidRPr="00B07572">
        <w:rPr>
          <w:noProof/>
        </w:rPr>
        <w:drawing>
          <wp:inline distT="0" distB="0" distL="0" distR="0">
            <wp:extent cx="2000250" cy="14097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0" cy="1409700"/>
                    </a:xfrm>
                    <a:prstGeom prst="rect">
                      <a:avLst/>
                    </a:prstGeom>
                    <a:noFill/>
                    <a:ln>
                      <a:noFill/>
                    </a:ln>
                  </pic:spPr>
                </pic:pic>
              </a:graphicData>
            </a:graphic>
          </wp:inline>
        </w:drawing>
      </w:r>
    </w:p>
    <w:p w:rsidR="00B250CA" w:rsidRDefault="00B250CA" w:rsidP="00B250CA">
      <w:pPr>
        <w:spacing w:after="0" w:line="240" w:lineRule="auto"/>
        <w:ind w:left="720"/>
      </w:pPr>
    </w:p>
    <w:p w:rsidR="007D134D" w:rsidRDefault="007D134D" w:rsidP="007D134D">
      <w:pPr>
        <w:numPr>
          <w:ilvl w:val="0"/>
          <w:numId w:val="5"/>
        </w:numPr>
        <w:spacing w:after="0" w:line="240" w:lineRule="auto"/>
      </w:pPr>
      <w:r>
        <w:rPr>
          <w:b/>
        </w:rPr>
        <w:t xml:space="preserve">Right </w:t>
      </w:r>
      <w:r w:rsidRPr="00E72C63">
        <w:rPr>
          <w:b/>
        </w:rPr>
        <w:t>Turn</w:t>
      </w:r>
      <w:r>
        <w:t xml:space="preserve">: </w:t>
      </w:r>
      <w:r w:rsidRPr="007D134D">
        <w:t>Facing the vehicle, raise left arm to side, bending at the elbow. Face palm outward and move hand to right.</w:t>
      </w:r>
    </w:p>
    <w:p w:rsidR="007D134D" w:rsidRDefault="00A007EC" w:rsidP="007D134D">
      <w:pPr>
        <w:pStyle w:val="ListParagraph"/>
        <w:jc w:val="center"/>
      </w:pPr>
      <w:r w:rsidRPr="00B07572">
        <w:rPr>
          <w:noProof/>
        </w:rPr>
        <w:drawing>
          <wp:inline distT="0" distB="0" distL="0" distR="0">
            <wp:extent cx="2019300" cy="14097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300" cy="1409700"/>
                    </a:xfrm>
                    <a:prstGeom prst="rect">
                      <a:avLst/>
                    </a:prstGeom>
                    <a:noFill/>
                    <a:ln>
                      <a:noFill/>
                    </a:ln>
                  </pic:spPr>
                </pic:pic>
              </a:graphicData>
            </a:graphic>
          </wp:inline>
        </w:drawing>
      </w:r>
    </w:p>
    <w:p w:rsidR="007D134D" w:rsidRDefault="007D134D" w:rsidP="00B250CA">
      <w:pPr>
        <w:spacing w:after="0" w:line="240" w:lineRule="auto"/>
        <w:ind w:left="720"/>
      </w:pPr>
    </w:p>
    <w:p w:rsidR="00E72C63" w:rsidRDefault="00E72C63" w:rsidP="007D134D">
      <w:pPr>
        <w:numPr>
          <w:ilvl w:val="0"/>
          <w:numId w:val="5"/>
        </w:numPr>
        <w:spacing w:after="0" w:line="240" w:lineRule="auto"/>
      </w:pPr>
      <w:r w:rsidRPr="00E72C63">
        <w:rPr>
          <w:b/>
        </w:rPr>
        <w:t>Stop</w:t>
      </w:r>
      <w:r>
        <w:t xml:space="preserve">: </w:t>
      </w:r>
      <w:r w:rsidR="007D134D" w:rsidRPr="007D134D">
        <w:t>Extend arms above head, cross hands at the wrists.</w:t>
      </w:r>
    </w:p>
    <w:p w:rsidR="00B250CA" w:rsidRDefault="00A007EC" w:rsidP="00B250CA">
      <w:pPr>
        <w:spacing w:after="0" w:line="240" w:lineRule="auto"/>
        <w:ind w:left="720"/>
        <w:jc w:val="center"/>
      </w:pPr>
      <w:r w:rsidRPr="00B07572">
        <w:rPr>
          <w:noProof/>
        </w:rPr>
        <w:drawing>
          <wp:inline distT="0" distB="0" distL="0" distR="0">
            <wp:extent cx="1314450" cy="170497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4450" cy="1704975"/>
                    </a:xfrm>
                    <a:prstGeom prst="rect">
                      <a:avLst/>
                    </a:prstGeom>
                    <a:noFill/>
                    <a:ln>
                      <a:noFill/>
                    </a:ln>
                  </pic:spPr>
                </pic:pic>
              </a:graphicData>
            </a:graphic>
          </wp:inline>
        </w:drawing>
      </w:r>
    </w:p>
    <w:p w:rsidR="006C7A24" w:rsidRDefault="006C7A24" w:rsidP="008A7EA1">
      <w:pPr>
        <w:spacing w:after="0" w:line="240" w:lineRule="auto"/>
      </w:pPr>
    </w:p>
    <w:p w:rsidR="00E72C63" w:rsidRDefault="00E72C63" w:rsidP="008A7EA1">
      <w:pPr>
        <w:spacing w:after="0" w:line="240" w:lineRule="auto"/>
      </w:pPr>
    </w:p>
    <w:p w:rsidR="00E72C63" w:rsidRPr="00E72C63" w:rsidRDefault="00E72C63" w:rsidP="008A7EA1">
      <w:pPr>
        <w:spacing w:after="0" w:line="240" w:lineRule="auto"/>
        <w:rPr>
          <w:b/>
        </w:rPr>
      </w:pPr>
      <w:r>
        <w:rPr>
          <w:b/>
        </w:rPr>
        <w:t>Night Backing</w:t>
      </w:r>
    </w:p>
    <w:p w:rsidR="00E72C63" w:rsidRDefault="00E72C63" w:rsidP="008A7EA1">
      <w:pPr>
        <w:spacing w:after="0" w:line="240" w:lineRule="auto"/>
      </w:pPr>
      <w:r>
        <w:t>Signals will be the same. The spotter will ensure that the spotlights on rear of apparatus are turned on before allowing apparatus to be backed. A flashlight may be carried, but at no time will it be directed toward the mirror.</w:t>
      </w:r>
    </w:p>
    <w:p w:rsidR="00E72C63" w:rsidRDefault="00E72C63" w:rsidP="008A7EA1">
      <w:pPr>
        <w:spacing w:after="0" w:line="240" w:lineRule="auto"/>
      </w:pPr>
    </w:p>
    <w:p w:rsidR="00E72C63" w:rsidRPr="0085680C" w:rsidRDefault="007D134D" w:rsidP="008A7EA1">
      <w:pPr>
        <w:spacing w:after="0" w:line="240" w:lineRule="auto"/>
      </w:pPr>
      <w:r>
        <w:br w:type="page"/>
      </w:r>
    </w:p>
    <w:p w:rsidR="00F40AE2" w:rsidRPr="00976406" w:rsidRDefault="00F40AE2" w:rsidP="00CE3069">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lastRenderedPageBreak/>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p w:rsidR="00B7609F" w:rsidRDefault="0074633A" w:rsidP="00B7609F">
      <w:pPr>
        <w:spacing w:after="0" w:line="240" w:lineRule="auto"/>
      </w:pPr>
      <w:r w:rsidRPr="0074633A">
        <w:t xml:space="preserve">NVFC "Emergency Vehicle Safe Operations </w:t>
      </w:r>
      <w:r w:rsidR="00B250CA">
        <w:t>f</w:t>
      </w:r>
      <w:r w:rsidRPr="0074633A">
        <w:t>or Volunteer and Small Combination Emergency Service Organizations"</w:t>
      </w:r>
    </w:p>
    <w:p w:rsidR="00B250CA" w:rsidRPr="0085680C" w:rsidRDefault="00B250CA" w:rsidP="00B7609F">
      <w:pPr>
        <w:spacing w:after="0" w:line="240" w:lineRule="auto"/>
      </w:pPr>
    </w:p>
    <w:p w:rsidR="00B7609F" w:rsidRPr="0085680C" w:rsidRDefault="00B250CA" w:rsidP="008A7EA1">
      <w:pPr>
        <w:spacing w:after="0" w:line="240" w:lineRule="auto"/>
      </w:pPr>
      <w:r>
        <w:t xml:space="preserve">VFIS “Emergency Vehicle Driver Training” </w:t>
      </w:r>
    </w:p>
    <w:sectPr w:rsidR="00B7609F"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47C4"/>
    <w:multiLevelType w:val="hybridMultilevel"/>
    <w:tmpl w:val="CEA41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8A0002"/>
    <w:multiLevelType w:val="hybridMultilevel"/>
    <w:tmpl w:val="18F6D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1B2381"/>
    <w:multiLevelType w:val="hybridMultilevel"/>
    <w:tmpl w:val="40F0C370"/>
    <w:lvl w:ilvl="0" w:tplc="1F4AD1E0">
      <w:start w:val="3"/>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334CC"/>
    <w:rsid w:val="0004399F"/>
    <w:rsid w:val="002446CE"/>
    <w:rsid w:val="00285277"/>
    <w:rsid w:val="004B380E"/>
    <w:rsid w:val="004C572C"/>
    <w:rsid w:val="005337CC"/>
    <w:rsid w:val="00667644"/>
    <w:rsid w:val="006C44F2"/>
    <w:rsid w:val="006C7A24"/>
    <w:rsid w:val="0074633A"/>
    <w:rsid w:val="007562B4"/>
    <w:rsid w:val="0079425E"/>
    <w:rsid w:val="007D134D"/>
    <w:rsid w:val="008154E4"/>
    <w:rsid w:val="0085680C"/>
    <w:rsid w:val="008A1623"/>
    <w:rsid w:val="008A7EA1"/>
    <w:rsid w:val="008D7A5D"/>
    <w:rsid w:val="0094031C"/>
    <w:rsid w:val="009710F3"/>
    <w:rsid w:val="00976406"/>
    <w:rsid w:val="009E25F3"/>
    <w:rsid w:val="00A007EC"/>
    <w:rsid w:val="00A7340A"/>
    <w:rsid w:val="00B250CA"/>
    <w:rsid w:val="00B7609F"/>
    <w:rsid w:val="00B77D3E"/>
    <w:rsid w:val="00BA0EDF"/>
    <w:rsid w:val="00C16BE5"/>
    <w:rsid w:val="00C527A0"/>
    <w:rsid w:val="00CC24CD"/>
    <w:rsid w:val="00CE3069"/>
    <w:rsid w:val="00E72C63"/>
    <w:rsid w:val="00EA03C6"/>
    <w:rsid w:val="00EF5911"/>
    <w:rsid w:val="00EF798C"/>
    <w:rsid w:val="00F309AB"/>
    <w:rsid w:val="00F40AE2"/>
    <w:rsid w:val="00F60204"/>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499E5BC-6603-48A6-8280-C45A6AE2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paragraph" w:styleId="ListParagraph">
    <w:name w:val="List Paragraph"/>
    <w:basedOn w:val="Normal"/>
    <w:uiPriority w:val="34"/>
    <w:qFormat/>
    <w:rsid w:val="0074633A"/>
    <w:pPr>
      <w:ind w:left="720"/>
      <w:contextualSpacing/>
    </w:pPr>
  </w:style>
  <w:style w:type="table" w:styleId="TableGrid">
    <w:name w:val="Table Grid"/>
    <w:basedOn w:val="TableNormal"/>
    <w:uiPriority w:val="59"/>
    <w:rsid w:val="006C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2018-08-06T13:42:00Z</cp:lastPrinted>
  <dcterms:created xsi:type="dcterms:W3CDTF">2019-03-22T18:23:00Z</dcterms:created>
  <dcterms:modified xsi:type="dcterms:W3CDTF">2019-03-22T18:23:00Z</dcterms:modified>
</cp:coreProperties>
</file>